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2023-03-20 11\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3-20 11\1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618" w:rsidRDefault="004F0618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По вопросам внутреннего распорядка они руководствуются Уставом школы, Правилами внутреннего трудовою распорядка, правилами и нормами охраны труда, техники безопасности и противопожарной защиты, иными локальными актами.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C2">
        <w:rPr>
          <w:rFonts w:ascii="Times New Roman" w:hAnsi="Times New Roman" w:cs="Times New Roman"/>
          <w:b/>
          <w:sz w:val="24"/>
          <w:szCs w:val="24"/>
        </w:rPr>
        <w:t>2. Задачи и содержание деятельности школьного методического объединения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0D1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Школьное методическое объединение как структурное подразделение школы создается для решения определенной части задач, возложенных на учебное заведение:</w:t>
      </w: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организация повышения квалификации учителей;</w:t>
      </w: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документации, по вопросам образования;</w:t>
      </w: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выбор школьного компонента, разработка соответствующего образовательного стандарта;</w:t>
      </w: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отбор содержания и составления учебных программ по предметам с учетом вариативности;</w:t>
      </w: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рассмотрение и анализ авторских программ, методик;</w:t>
      </w:r>
    </w:p>
    <w:p w:rsidR="00D573D5" w:rsidRPr="005B77C2" w:rsidRDefault="00D573D5" w:rsidP="0033299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 xml:space="preserve">ознакомление с анализом </w:t>
      </w:r>
      <w:proofErr w:type="gramStart"/>
      <w:r w:rsidRPr="005B77C2">
        <w:rPr>
          <w:rFonts w:ascii="Times New Roman" w:hAnsi="Times New Roman" w:cs="Times New Roman"/>
          <w:sz w:val="24"/>
          <w:szCs w:val="24"/>
        </w:rPr>
        <w:t>качества предоставляемых образовательных услуг состояния преподавания предмета</w:t>
      </w:r>
      <w:proofErr w:type="gramEnd"/>
      <w:r w:rsidRPr="005B77C2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spellStart"/>
      <w:r w:rsidRPr="005B77C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B77C2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0D1F02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7C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5B77C2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D573D5" w:rsidRPr="005B77C2" w:rsidRDefault="00D573D5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 xml:space="preserve">• организация открытых уроков по </w:t>
      </w:r>
      <w:proofErr w:type="spellStart"/>
      <w:r w:rsidRPr="005B77C2">
        <w:rPr>
          <w:rFonts w:ascii="Times New Roman" w:hAnsi="Times New Roman" w:cs="Times New Roman"/>
          <w:sz w:val="24"/>
          <w:szCs w:val="24"/>
        </w:rPr>
        <w:t>определеннойтеме</w:t>
      </w:r>
      <w:proofErr w:type="spellEnd"/>
      <w:r w:rsidRPr="005B77C2">
        <w:rPr>
          <w:rFonts w:ascii="Times New Roman" w:hAnsi="Times New Roman" w:cs="Times New Roman"/>
          <w:sz w:val="24"/>
          <w:szCs w:val="24"/>
        </w:rPr>
        <w:t xml:space="preserve"> с целью ознакомления </w:t>
      </w:r>
      <w:proofErr w:type="spellStart"/>
      <w:r w:rsidRPr="005B77C2">
        <w:rPr>
          <w:rFonts w:ascii="Times New Roman" w:hAnsi="Times New Roman" w:cs="Times New Roman"/>
          <w:sz w:val="24"/>
          <w:szCs w:val="24"/>
        </w:rPr>
        <w:t>сметодическими</w:t>
      </w:r>
      <w:proofErr w:type="spellEnd"/>
      <w:r w:rsidRPr="005B77C2">
        <w:rPr>
          <w:rFonts w:ascii="Times New Roman" w:hAnsi="Times New Roman" w:cs="Times New Roman"/>
          <w:sz w:val="24"/>
          <w:szCs w:val="24"/>
        </w:rPr>
        <w:t xml:space="preserve"> разработками сложных тем предмета:</w:t>
      </w:r>
    </w:p>
    <w:p w:rsidR="00D573D5" w:rsidRPr="005B77C2" w:rsidRDefault="00D573D5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• изучение передового педагогического опыта;</w:t>
      </w:r>
    </w:p>
    <w:p w:rsidR="00D573D5" w:rsidRPr="005B77C2" w:rsidRDefault="00D573D5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• организация и проведение на высоком профессиональном уровне учебно-воспитательной, методической работы по одной или нескольким родственным дисциплинам;</w:t>
      </w:r>
    </w:p>
    <w:p w:rsidR="00D573D5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D573D5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 xml:space="preserve">разработка системы промежуточной и итоговой аттестации </w:t>
      </w:r>
      <w:proofErr w:type="gramStart"/>
      <w:r w:rsidRPr="005B77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77C2">
        <w:rPr>
          <w:rFonts w:ascii="Times New Roman" w:hAnsi="Times New Roman" w:cs="Times New Roman"/>
          <w:sz w:val="24"/>
          <w:szCs w:val="24"/>
        </w:rPr>
        <w:t xml:space="preserve"> (тематическая и т.д.);</w:t>
      </w:r>
    </w:p>
    <w:p w:rsidR="00D573D5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lastRenderedPageBreak/>
        <w:t>ознакомление с методическими разработками по предмету, анализ методов преподавания предмета;</w:t>
      </w:r>
    </w:p>
    <w:p w:rsidR="00D573D5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отчеты о профессиональном самообразовании учителей, работ на курсах повышения квалификации в институтах (университетах);</w:t>
      </w:r>
    </w:p>
    <w:p w:rsidR="00D573D5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организация и проведение методических и предметных недель, первого этапа предметных олимпиад, конкурсов;</w:t>
      </w:r>
    </w:p>
    <w:p w:rsidR="000D1F02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рассмотрение вопросов организации, руководства и контроля исследовательской работы учащихся;</w:t>
      </w:r>
    </w:p>
    <w:p w:rsidR="00D573D5" w:rsidRPr="005B77C2" w:rsidRDefault="00D573D5" w:rsidP="000D1F02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укрепление материальной базы кабинетов.</w:t>
      </w:r>
    </w:p>
    <w:p w:rsidR="00D573D5" w:rsidRPr="005B77C2" w:rsidRDefault="00D573D5" w:rsidP="000D1F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C2">
        <w:rPr>
          <w:rFonts w:ascii="Times New Roman" w:hAnsi="Times New Roman" w:cs="Times New Roman"/>
          <w:b/>
          <w:sz w:val="24"/>
          <w:szCs w:val="24"/>
        </w:rPr>
        <w:t>3. Основные формы работы в школьном методическом объединении</w:t>
      </w:r>
    </w:p>
    <w:p w:rsidR="00D573D5" w:rsidRPr="005B77C2" w:rsidRDefault="00D573D5" w:rsidP="000D1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 заседания методических объединений по вопросам методики обучения и воспитания учащихся;</w:t>
      </w:r>
    </w:p>
    <w:p w:rsidR="000D1F02" w:rsidRPr="005B77C2" w:rsidRDefault="00D573D5" w:rsidP="000D1F0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 круглые столы, совещания и семинары по учебно-методическим вопросам, творческие отчеты учителей и т.п.;</w:t>
      </w:r>
    </w:p>
    <w:p w:rsidR="00D573D5" w:rsidRPr="005B77C2" w:rsidRDefault="00332997" w:rsidP="000D1F0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 по предмету;</w:t>
      </w:r>
    </w:p>
    <w:p w:rsidR="00D573D5" w:rsidRPr="005B77C2" w:rsidRDefault="00332997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лекции, доклады, сообщения и дискуссии по методикам обучения и воспитания, вопросам обшей педагогии и психологии;</w:t>
      </w:r>
    </w:p>
    <w:p w:rsidR="00D573D5" w:rsidRPr="005B77C2" w:rsidRDefault="00332997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проведение предметных и методических недель;</w:t>
      </w:r>
    </w:p>
    <w:p w:rsidR="00D573D5" w:rsidRPr="005B77C2" w:rsidRDefault="00332997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573D5" w:rsidRPr="005B77C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D573D5" w:rsidRPr="005B77C2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D573D5" w:rsidRPr="005B77C2" w:rsidRDefault="00332997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организационно-</w:t>
      </w:r>
      <w:proofErr w:type="spellStart"/>
      <w:r w:rsidR="00D573D5" w:rsidRPr="005B77C2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="00D573D5" w:rsidRPr="005B77C2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D573D5" w:rsidRPr="005B77C2" w:rsidRDefault="00332997" w:rsidP="000D1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другие.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0D1F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C2">
        <w:rPr>
          <w:rFonts w:ascii="Times New Roman" w:hAnsi="Times New Roman" w:cs="Times New Roman"/>
          <w:b/>
          <w:sz w:val="24"/>
          <w:szCs w:val="24"/>
        </w:rPr>
        <w:t>4. Порядок работы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Возглавляет работу школьного методического объединения руководитель, назначаемый директором школы из числа наиболее опытных педагогов по согласованию с членами школьного методического объединения.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Работа школьного методического объединения проводится в соответствии с планом на текущий учебный год. План составляется руководителем школьного методического объединения, согласовывается с заместителем директора по учебно-воспитательной работе и утверждается директором школы.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Заседания школьного методического объединения проводятся не реже одного раза в четверть</w:t>
      </w:r>
      <w:proofErr w:type="gramStart"/>
      <w:r w:rsidRPr="005B7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7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B77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77C2">
        <w:rPr>
          <w:rFonts w:ascii="Times New Roman" w:hAnsi="Times New Roman" w:cs="Times New Roman"/>
          <w:sz w:val="24"/>
          <w:szCs w:val="24"/>
        </w:rPr>
        <w:t xml:space="preserve"> времени и месте проведения заседания руководитель школьного методического объединения обязан поставить в известность заместителя директора по учебно-воспитательной работе. По каждому из обсуждаемых вопросов на заседании </w:t>
      </w:r>
      <w:r w:rsidRPr="005B77C2">
        <w:rPr>
          <w:rFonts w:ascii="Times New Roman" w:hAnsi="Times New Roman" w:cs="Times New Roman"/>
          <w:sz w:val="24"/>
          <w:szCs w:val="24"/>
        </w:rPr>
        <w:lastRenderedPageBreak/>
        <w:t>принимаются рекомендации, которые фиксируются в протоколах. Рекомендации подписываются председателем школьного методического объединения.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При рассмотрении вопросов, затрагивающих тематику или интересы других школьных методических объединений, на заседания необходимо приглашать их председателей (учителей).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 xml:space="preserve">Контроль за деятельностью школьных методических объединений осуществляется директором школы, его заместителем по учебно-воспитательной работе в соответствии с планом методической работы и </w:t>
      </w:r>
      <w:proofErr w:type="spellStart"/>
      <w:r w:rsidRPr="005B77C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B77C2">
        <w:rPr>
          <w:rFonts w:ascii="Times New Roman" w:hAnsi="Times New Roman" w:cs="Times New Roman"/>
          <w:sz w:val="24"/>
          <w:szCs w:val="24"/>
        </w:rPr>
        <w:t xml:space="preserve"> контроля, утверждаемыми директором школы.</w:t>
      </w:r>
    </w:p>
    <w:p w:rsidR="00D573D5" w:rsidRPr="005B77C2" w:rsidRDefault="00D573D5" w:rsidP="00332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C2">
        <w:rPr>
          <w:rFonts w:ascii="Times New Roman" w:hAnsi="Times New Roman" w:cs="Times New Roman"/>
          <w:b/>
          <w:sz w:val="24"/>
          <w:szCs w:val="24"/>
        </w:rPr>
        <w:t>5</w:t>
      </w:r>
      <w:r w:rsidR="00D573D5" w:rsidRPr="005B77C2">
        <w:rPr>
          <w:rFonts w:ascii="Times New Roman" w:hAnsi="Times New Roman" w:cs="Times New Roman"/>
          <w:b/>
          <w:sz w:val="24"/>
          <w:szCs w:val="24"/>
        </w:rPr>
        <w:t>. Документация школьного методического объединения.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Для работы в школьном методическом объединении должны быть следующие документы: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Приказ об</w:t>
      </w:r>
      <w:r w:rsidRPr="005B77C2">
        <w:rPr>
          <w:rFonts w:ascii="Times New Roman" w:hAnsi="Times New Roman" w:cs="Times New Roman"/>
          <w:sz w:val="24"/>
          <w:szCs w:val="24"/>
        </w:rPr>
        <w:t xml:space="preserve"> </w:t>
      </w:r>
      <w:r w:rsidR="00D573D5" w:rsidRPr="005B77C2">
        <w:rPr>
          <w:rFonts w:ascii="Times New Roman" w:hAnsi="Times New Roman" w:cs="Times New Roman"/>
          <w:sz w:val="24"/>
          <w:szCs w:val="24"/>
        </w:rPr>
        <w:t xml:space="preserve">организации методической работы в </w:t>
      </w:r>
      <w:r w:rsidRPr="005B77C2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5B77C2">
        <w:rPr>
          <w:rFonts w:ascii="Times New Roman" w:hAnsi="Times New Roman" w:cs="Times New Roman"/>
          <w:sz w:val="24"/>
          <w:szCs w:val="24"/>
        </w:rPr>
        <w:t>ЖиндойскаяСОШ</w:t>
      </w:r>
      <w:proofErr w:type="spellEnd"/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Положение о руководителе школьного методического объединения;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Анализ работы за прошедший год;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Банк данных об учителях ШМО: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звания, контактный телефон);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 ШМО;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Перспективный план аттестации и повышения квалификации учителей ШМО;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График прохождения аттестации и повышения квалификации учителей ШМО на текущий год;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мероприятий по предметам учителями ШМО;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План проведения методических и предметных недель;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План работы с молодыми и вновь прибывшими специалистами в ШМО;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="00D573D5" w:rsidRPr="005B77C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573D5" w:rsidRPr="005B77C2">
        <w:rPr>
          <w:rFonts w:ascii="Times New Roman" w:hAnsi="Times New Roman" w:cs="Times New Roman"/>
          <w:sz w:val="24"/>
          <w:szCs w:val="24"/>
        </w:rPr>
        <w:t xml:space="preserve"> контроля (экспресс, информационные и аналитические справки, диагностика);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Протоколы заседаний ШМО.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b/>
          <w:sz w:val="24"/>
          <w:szCs w:val="24"/>
        </w:rPr>
        <w:t>6. Права школьного методического объединения</w:t>
      </w:r>
      <w:r w:rsidRPr="005B77C2">
        <w:rPr>
          <w:rFonts w:ascii="Times New Roman" w:hAnsi="Times New Roman" w:cs="Times New Roman"/>
          <w:sz w:val="24"/>
          <w:szCs w:val="24"/>
        </w:rPr>
        <w:t>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lastRenderedPageBreak/>
        <w:t>Школьное методическое объединение имеет право: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готовить предложения и рекомендовать учителей для повышения квалификационной категории;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D573D5" w:rsidRPr="005B77C2" w:rsidRDefault="00332997" w:rsidP="00332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школьном методическом объединении;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поощрении учителей школьного методическою объединения за активное участие в экспериментальной деятельности;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квалификации: обращаться за консультациями по проблемам учебной деятельности и воспитания учащихся;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вносить предложения по организации и содержанию аттестации учителей;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выдвигать от школьного методического объединения учителей для участия в конкурсах профессионального мастерства «Учитель года», «Классный руководитель года», «Учитель здоровья», «Урок нравственности» и т.д.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C2">
        <w:rPr>
          <w:rFonts w:ascii="Times New Roman" w:hAnsi="Times New Roman" w:cs="Times New Roman"/>
          <w:b/>
          <w:sz w:val="24"/>
          <w:szCs w:val="24"/>
        </w:rPr>
        <w:t>7.Обязанности учителей методического школьного объединения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Каждый учитель обязан: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знать тенденции развития методики преподавания предмета;</w:t>
      </w:r>
    </w:p>
    <w:p w:rsidR="00D573D5" w:rsidRPr="005B77C2" w:rsidRDefault="00332997" w:rsidP="00332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в своей работе руководствоваться Законом РФ «Об образовании в Российской Федерации», нормативно-правовой базой, регламентирующей деятельность школьного методического объединения в целом;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принимать активное участие в заседаниях школьного методического объединения, практических семинарах, иметь собственный план профессионального самообразования;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уметь анализировать свои достижения и недостатки;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формировать индивидуальную (авторскую) эффективную систему педагогической деятельности;</w:t>
      </w:r>
    </w:p>
    <w:p w:rsidR="00D573D5" w:rsidRPr="005B77C2" w:rsidRDefault="00332997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C2">
        <w:rPr>
          <w:rFonts w:ascii="Times New Roman" w:hAnsi="Times New Roman" w:cs="Times New Roman"/>
          <w:sz w:val="24"/>
          <w:szCs w:val="24"/>
        </w:rPr>
        <w:t>-</w:t>
      </w:r>
      <w:r w:rsidR="00D573D5" w:rsidRPr="005B77C2">
        <w:rPr>
          <w:rFonts w:ascii="Times New Roman" w:hAnsi="Times New Roman" w:cs="Times New Roman"/>
          <w:sz w:val="24"/>
          <w:szCs w:val="24"/>
        </w:rPr>
        <w:t>развивать педагогическую технику, профессиональное мастерство.</w:t>
      </w: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3D5" w:rsidRPr="005B77C2" w:rsidRDefault="00D573D5" w:rsidP="0033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73D5" w:rsidRPr="005B77C2" w:rsidSect="0001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4C23"/>
    <w:multiLevelType w:val="hybridMultilevel"/>
    <w:tmpl w:val="02FE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5842F8"/>
    <w:multiLevelType w:val="hybridMultilevel"/>
    <w:tmpl w:val="E2B259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7E"/>
    <w:rsid w:val="00015D81"/>
    <w:rsid w:val="000D1F02"/>
    <w:rsid w:val="00164981"/>
    <w:rsid w:val="00175BCE"/>
    <w:rsid w:val="00332997"/>
    <w:rsid w:val="004F0618"/>
    <w:rsid w:val="005B77C2"/>
    <w:rsid w:val="008F527E"/>
    <w:rsid w:val="00B13DD6"/>
    <w:rsid w:val="00D56186"/>
    <w:rsid w:val="00D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97"/>
    <w:pPr>
      <w:ind w:left="720"/>
      <w:contextualSpacing/>
    </w:pPr>
  </w:style>
  <w:style w:type="paragraph" w:styleId="a4">
    <w:name w:val="No Spacing"/>
    <w:qFormat/>
    <w:rsid w:val="005B77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BC2F-78FB-4CA9-9CD3-84202159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2021-11-24T04:22:00Z</dcterms:created>
  <dcterms:modified xsi:type="dcterms:W3CDTF">2023-03-20T13:43:00Z</dcterms:modified>
</cp:coreProperties>
</file>